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液化天然气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液化天然气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液化天然气业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液化天然气业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