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2006年中国石油和天然气开采行业数据深度行业研究及市场发展趋势分析报告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2006年中国石油和天然气开采行业数据深度行业研究及市场发展趋势分析报告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2006年中国石油和天然气开采行业数据深度行业研究及市场发展趋势分析报告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2006年中国石油和天然气开采行业数据深度行业研究及市场发展趋势分析报告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