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2006年中国石油加工、炼焦及核燃料加工行业经营绩效评估行业研究及市场发展趋势分析报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2006年中国石油加工、炼焦及核燃料加工行业经营绩效评估行业研究及市场发展趋势分析报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2006年中国石油加工、炼焦及核燃料加工行业经营绩效评估行业研究及市场发展趋势分析报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2006年中国石油加工、炼焦及核燃料加工行业经营绩效评估行业研究及市场发展趋势分析报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