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中国电动车专业控制器市场分析及发展趋势预测研究报告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中国电动车专业控制器市场分析及发展趋势预测研究报告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中国电动车专业控制器市场分析及发展趋势预测研究报告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中国电动车专业控制器市场分析及发展趋势预测研究报告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55180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