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中国鱼糜制品及水产品干腌制加工行业市场竞争格局深度市场分析及发展趋势研究报告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中国鱼糜制品及水产品干腌制加工行业市场竞争格局深度市场分析及发展趋势研究报告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中国鱼糜制品及水产品干腌制加工行业市场竞争格局深度市场分析及发展趋势研究报告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2008年08年15月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https://www.icandata.com/view/55485.html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https://www.icandata.com/view/55485.html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中国鱼糜制品及水产品干腌制加工行业市场竞争格局深度市场分析及发展趋势研究报告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55485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