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2008年中国肉制品及副产品加工市场分析及发展趋势预测研究报告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2008年中国肉制品及副产品加工市场分析及发展趋势预测研究报告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2008年中国肉制品及副产品加工市场分析及发展趋势预测研究报告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2008年中国肉制品及副产品加工市场分析及发展趋势预测研究报告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