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2007—2008年中国肉制品及副产品加工行业研究及市场预测报告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2007—2008年中国肉制品及副产品加工行业研究及市场预测报告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2007—2008年中国肉制品及副产品加工行业研究及市场预测报告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2007—2008年中国肉制品及副产品加工行业研究及市场预测报告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