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中国蔬菜、水果和坚果加工行业百强企业发展行业研究及市场发展趋势分析报告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中国蔬菜、水果和坚果加工行业百强企业发展行业研究及市场发展趋势分析报告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中国蔬菜、水果和坚果加工行业百强企业发展行业研究及市场发展趋势分析报告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2007年06年08 8:00:00月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https://www.icandata.com/view/55743.html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https://www.icandata.com/view/55743.html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中国蔬菜、水果和坚果加工行业百强企业发展行业研究及市场发展趋势分析报告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55743</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