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2008年中国冷冻饮品及食用冰市场分析及发展趋势预测研究报告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2008年中国冷冻饮品及食用冰市场分析及发展趋势预测研究报告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2008年中国冷冻饮品及食用冰市场分析及发展趋势预测研究报告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2008年04年30月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2008年中国冷冻饮品及食用冰市场分析及发展趋势预测研究报告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