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2008年中国冷冻饮品及食用冰制造行业研究及市场发展趋势研究报告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2008年中国冷冻饮品及食用冰制造行业研究及市场发展趋势研究报告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2008年中国冷冻饮品及食用冰制造行业研究及市场发展趋势研究报告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2008年02年22月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https://www.icandata.com/view/56025.html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https://www.icandata.com/view/56025.html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2008年中国冷冻饮品及食用冰制造行业研究及市场发展趋势研究报告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56025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