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果菜汁及果菜汁饮料行业信贷与市场投资风险市场分析及发展趋势研究报告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果菜汁及果菜汁饮料行业信贷与市场投资风险市场分析及发展趋势研究报告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果菜汁及果菜汁饮料行业信贷与市场投资风险市场分析及发展趋势研究报告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果菜汁及果菜汁饮料行业信贷与市场投资风险市场分析及发展趋势研究报告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