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07-2010果菜汁及果菜饮料投资价值报告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07-2010果菜汁及果菜饮料投资价值报告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07-2010果菜汁及果菜饮料投资价值报告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07-2010果菜汁及果菜饮料投资价值报告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