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2006—2007年中国酿酒行业市场分析及发展趋势研究报告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2006—2007年中国酿酒行业市场分析及发展趋势研究报告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2006—2007年中国酿酒行业市场分析及发展趋势研究报告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2006—2007年中国酿酒行业市场分析及发展趋势研究报告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