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2006年饮料消费习惯调查报告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2006年饮料消费习惯调查报告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2006年饮料消费习惯调查报告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2007年09年21月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2006年饮料消费习惯调查报告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56470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