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2007-2008年中国果汁及果汁饮料市场预测及投资分析及市场发展趋势研究报告报告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2007-2008年中国果汁及果汁饮料市场预测及投资分析及市场发展趋势研究报告报告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2007-2008年中国果汁及果汁饮料市场预测及投资分析及市场发展趋势研究报告报告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2007年08年28月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https://www.icandata.com/view/56495.html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https://www.icandata.com/view/56495.html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2007-2008年中国果汁及果汁饮料市场预测及投资分析及市场发展趋势研究报告报告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56495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