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中国果菜汁及果菜汁饮料制造行业百强企业发展行业研究及市场发展趋势分析报告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中国果菜汁及果菜汁饮料制造行业百强企业发展行业研究及市场发展趋势分析报告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中国果菜汁及果菜汁饮料制造行业百强企业发展行业研究及市场发展趋势分析报告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https://www.icandata.com/view/56529.html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https://www.icandata.com/view/56529.html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中国果菜汁及果菜汁饮料制造行业百强企业发展行业研究及市场发展趋势分析报告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56529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