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2007年中国果菜汁及果菜汁饮料制造行业市场统计与发展行业研究及市场发展趋势分析报告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2007年中国果菜汁及果菜汁饮料制造行业市场统计与发展行业研究及市场发展趋势分析报告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2007年中国果菜汁及果菜汁饮料制造行业市场统计与发展行业研究及市场发展趋势分析报告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https://www.icandata.com/view/56578.html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https://www.icandata.com/view/56578.html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2007年中国果菜汁及果菜汁饮料制造行业市场统计与发展行业研究及市场发展趋势分析报告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56578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