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2007年中国果菜汁及果菜汁饮料制造市场投资可行性市场分析及发展趋势研究报告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2007年中国果菜汁及果菜汁饮料制造市场投资可行性市场分析及发展趋势研究报告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2007年中国果菜汁及果菜汁饮料制造市场投资可行性市场分析及发展趋势研究报告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https://www.icandata.com/view/56613.html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https://www.icandata.com/view/56613.html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2007年中国果菜汁及果菜汁饮料制造市场投资可行性市场分析及发展趋势研究报告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56613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