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2007年中国果菜汁及果菜汁饮料制造行业研究及市场发展趋势研究报告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2007年中国果菜汁及果菜汁饮料制造行业研究及市场发展趋势研究报告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2007年中国果菜汁及果菜汁饮料制造行业研究及市场发展趋势研究报告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2007年中国果菜汁及果菜汁饮料制造行业研究及市场发展趋势研究报告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56629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