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2007年中国棉、化纤纺织及印染精加工行业研究及市场发展趋势研究报告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2007年中国棉、化纤纺织及印染精加工行业研究及市场发展趋势研究报告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2007年中国棉、化纤纺织及印染精加工行业研究及市场发展趋势研究报告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2007年中国棉、化纤纺织及印染精加工行业研究及市场发展趋势研究报告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