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2007年中国其他针织品及编织品制造市场投资可行性市场分析及发展趋势研究报告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2007年中国其他针织品及编织品制造市场投资可行性市场分析及发展趋势研究报告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2007年中国其他针织品及编织品制造市场投资可行性市场分析及发展趋势研究报告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https://www.icandata.com/view/57227.html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https://www.icandata.com/view/57227.html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2007年中国其他针织品及编织品制造市场投资可行性市场分析及发展趋势研究报告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57227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