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2006年中国男性时装行业市场分析及发展趋势预测研究报告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2006年中国男性时装行业市场分析及发展趋势预测研究报告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2006年中国男性时装行业市场分析及发展趋势预测研究报告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2006年中国男性时装行业市场分析及发展趋势预测研究报告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57294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