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2008年中国金属家具市场分析及发展趋势预测研究报告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2008年中国金属家具市场分析及发展趋势预测研究报告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2008年中国金属家具市场分析及发展趋势预测研究报告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2008年中国金属家具市场分析及发展趋势预测研究报告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57564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