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2007-2008年中国软体家具市场预测及投资分析及市场发展趋势研究报告报告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2007-2008年中国软体家具市场预测及投资分析及市场发展趋势研究报告报告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2007-2008年中国软体家具市场预测及投资分析及市场发展趋势研究报告报告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2007-2008年中国软体家具市场预测及投资分析及市场发展趋势研究报告报告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