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2003-2008年中国印刷业和记录媒介复制行业市场分析及发展趋势研究报告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2003-2008年中国印刷业和记录媒介复制行业市场分析及发展趋势研究报告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2003-2008年中国印刷业和记录媒介复制行业市场分析及发展趋势研究报告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2003-2008年中国印刷业和记录媒介复制行业市场分析及发展趋势研究报告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