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包装行业研究、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包装行业研究、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包装行业研究、投资分析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包装行业研究、投资分析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