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2003-2008年中国造纸及纸制品行业市场分析及发展趋势研究报告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2003-2008年中国造纸及纸制品行业市场分析及发展趋势研究报告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2003-2008年中国造纸及纸制品行业市场分析及发展趋势研究报告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2003-2008年中国造纸及纸制品行业市场分析及发展趋势研究报告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