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2008年中国加工纸市场分析及发展趋势预测研究报告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2008年中国加工纸市场分析及发展趋势预测研究报告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2008年中国加工纸市场分析及发展趋势预测研究报告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2008年05年06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2008年中国加工纸市场分析及发展趋势预测研究报告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