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2008年中国造纸及纸制品市场分析及发展趋势预测研究报告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2008年中国造纸及纸制品市场分析及发展趋势预测研究报告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2008年中国造纸及纸制品市场分析及发展趋势预测研究报告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2008年05年06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2008年中国造纸及纸制品市场分析及发展趋势预测研究报告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