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2003-2008年中国其他乐器及零件行业市场分析及发展趋势研究报告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2003-2008年中国其他乐器及零件行业市场分析及发展趋势研究报告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2003-2008年中国其他乐器及零件行业市场分析及发展趋势研究报告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2003-2008年中国其他乐器及零件行业市场分析及发展趋势研究报告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