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2008年中国其他乐器及零件市场分析及发展趋势预测研究报告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2008年中国其他乐器及零件市场分析及发展趋势预测研究报告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2008年中国其他乐器及零件市场分析及发展趋势预测研究报告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2008年05年07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2008年中国其他乐器及零件市场分析及发展趋势预测研究报告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58034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