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2008年中国露天游乐场所游乐设备市场分析及发展趋势预测研究报告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2008年中国露天游乐场所游乐设备市场分析及发展趋势预测研究报告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2008年中国露天游乐场所游乐设备市场分析及发展趋势预测研究报告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2008年中国露天游乐场所游乐设备市场分析及发展趋势预测研究报告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