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05年～08年抗真菌药物市场分析及发展趋势预测研究报告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05年～08年抗真菌药物市场分析及发展趋势预测研究报告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05年～08年抗真菌药物市场分析及发展趋势预测研究报告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05年～08年抗真菌药物市场分析及发展趋势预测研究报告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