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中药饮片加工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中药饮片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中药饮片加工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37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37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中药饮片加工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37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