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H2受体拮抗剂（替丁）类药物市场市场分析及发展趋势研究报告2008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H2受体拮抗剂（替丁）类药物市场市场分析及发展趋势研究报告2008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H2受体拮抗剂（替丁）类药物市场市场分析及发展趋势研究报告2008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H2受体拮抗剂（替丁）类药物市场市场分析及发展趋势研究报告2008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