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2007-2008年中国牙科用造型膏及类似制品市场分析及发展趋势市场分析及发展趋势研究报</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2007-2008年中国牙科用造型膏及类似制品市场分析及发展趋势市场分析及发展趋势研究报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2007-2008年中国牙科用造型膏及类似制品市场分析及发展趋势市场分析及发展趋势研究报</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https://www.icandata.com/view/59562.html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https://www.icandata.com/view/59562.html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2007-2008年中国牙科用造型膏及类似制品市场分析及发展趋势市场分析及发展趋势研究报</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59562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