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2007-2008年中国冻干多价气性坏疽抗毒素市场分析及发展趋势市场分析及发展趋势研究报</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2007-2008年中国冻干多价气性坏疽抗毒素市场分析及发展趋势市场分析及发展趋势研究报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2007-2008年中国冻干多价气性坏疽抗毒素市场分析及发展趋势市场分析及发展趋势研究报</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https://www.icandata.com/view/59787.html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https://www.icandata.com/view/59787.html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2007-2008年中国冻干多价气性坏疽抗毒素市场分析及发展趋势市场分析及发展趋势研究报</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59787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