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2007-2008年中国其他破伤风、白喉及百日咳疫苗市场分析及发展趋势市场分析及发展趋势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2007-2008年中国其他破伤风、白喉及百日咳疫苗市场分析及发展趋势市场分析及发展趋势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2007-2008年中国其他破伤风、白喉及百日咳疫苗市场分析及发展趋势市场分析及发展趋势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2007-2008年中国其他破伤风、白喉及百日咳疫苗市场分析及发展趋势市场分析及发展趋势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