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2007-2008年中国人用浓缩狂犬病疫苗市场分析及发展趋势预测研究报告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2007-2008年中国人用浓缩狂犬病疫苗市场分析及发展趋势预测研究报告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2007-2008年中国人用浓缩狂犬病疫苗市场分析及发展趋势预测研究报告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2007-2008年中国人用浓缩狂犬病疫苗市场分析及发展趋势预测研究报告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59842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