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2007-2008年中国其他含有生物碱及其衍生物的药品市场分析及发展趋势市场分析及发展趋</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2007-2008年中国其他含有生物碱及其衍生物的药品市场分析及发展趋势市场分析及发展趋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2007-2008年中国其他含有生物碱及其衍生物的药品市场分析及发展趋势市场分析及发展趋</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https://www.icandata.com/view/60459.html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https://www.icandata.com/view/60459.html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2007-2008年中国其他含有生物碱及其衍生物的药品市场分析及发展趋势市场分析及发展趋</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60459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