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2007-2008年中国含有生物碱及其衍生物药品市场分析及发展趋势市场分析及发展趋势研究</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2007-2008年中国含有生物碱及其衍生物药品市场分析及发展趋势市场分析及发展趋势研究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2007-2008年中国含有生物碱及其衍生物药品市场分析及发展趋势市场分析及发展趋势研究</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2007年12年14月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https://www.icandata.com/view/60542.html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https://www.icandata.com/view/60542.html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2007-2008年中国含有生物碱及其衍生物药品市场分析及发展趋势市场分析及发展趋势研究</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60542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