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中国石墨及碳素制品制造行业领先企业分析及产业预测报告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中国石墨及碳素制品制造行业领先企业分析及产业预测报告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中国石墨及碳素制品制造行业领先企业分析及产业预测报告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https://www.icandata.com/view/62973.html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中国石墨及碳素制品制造行业领先企业分析及产业预测报告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62973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