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2007年中国其他常用有色金属冶炼行业研究及投资分析及市场发展趋势研究报告报告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2007年中国其他常用有色金属冶炼行业研究及投资分析及市场发展趋势研究报告报告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2007年中国其他常用有色金属冶炼行业研究及投资分析及市场发展趋势研究报告报告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https://www.icandata.com/view/63300.html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https://www.icandata.com/view/63300.html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2007年中国其他常用有色金属冶炼行业研究及投资分析及市场发展趋势研究报告报告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63300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