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2007-2008年中国金属制厨用器皿及餐具行业区域市场分析及发展趋势市场分析及发展趋势</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2007-2008年中国金属制厨用器皿及餐具行业区域市场分析及发展趋势市场分析及发展趋势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2007-2008年中国金属制厨用器皿及餐具行业区域市场分析及发展趋势市场分析及发展趋势</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2007年09年3月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https://www.icandata.com/view/63694.html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https://www.icandata.com/view/63694.html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2007-2008年中国金属制厨用器皿及餐具行业区域市场分析及发展趋势市场分析及发展趋势</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63694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