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2008-2010年中国船舶制造行业调研及投资咨询报告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2008-2010年中国船舶制造行业调研及投资咨询报告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2008-2010年中国船舶制造行业调研及投资咨询报告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2008-2010年中国船舶制造行业调研及投资咨询报告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