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2007-2008中国汽车照明系统行业发展专题行业研究及市场发展趋势分析报告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2007-2008中国汽车照明系统行业发展专题行业研究及市场发展趋势分析报告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2007-2008中国汽车照明系统行业发展专题行业研究及市场发展趋势分析报告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2007-2008中国汽车照明系统行业发展专题行业研究及市场发展趋势分析报告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