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2007-2008中国汽车缓速器行业发展专题行业研究及市场发展趋势分析报告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2007-2008中国汽车缓速器行业发展专题行业研究及市场发展趋势分析报告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2007-2008中国汽车缓速器行业发展专题行业研究及市场发展趋势分析报告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2007-2008中国汽车缓速器行业发展专题行业研究及市场发展趋势分析报告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