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中国燃气、太阳能及类似能源器具行业市场竞争格局深度市场分析及发展趋势研究报告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中国燃气、太阳能及类似能源器具行业市场竞争格局深度市场分析及发展趋势研究报告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中国燃气、太阳能及类似能源器具行业市场竞争格局深度市场分析及发展趋势研究报告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https://www.icandata.com/view/64997.html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https://www.icandata.com/view/64997.html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中国燃气、太阳能及类似能源器具行业市场竞争格局深度市场分析及发展趋势研究报告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64997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