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2005-2006LED车灯市场专题行业研究及市场发展趋势分析报告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2005-2006LED车灯市场专题行业研究及市场发展趋势分析报告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2005-2006LED车灯市场专题行业研究及市场发展趋势分析报告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2005-2006LED车灯市场专题行业研究及市场发展趋势分析报告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