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中国中小银行信息化趋势预测2007-2011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中国中小银行信息化趋势预测2007-2011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中国中小银行信息化趋势预测2007-2011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中国中小银行信息化趋势预测2007-2011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